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DD" w:rsidRPr="005A0CB1" w:rsidRDefault="005979DD" w:rsidP="005979DD">
      <w:pPr>
        <w:rPr>
          <w:lang w:val="sr-Cyrl-CS" w:eastAsia="en-GB"/>
        </w:rPr>
      </w:pPr>
      <w:r w:rsidRPr="005A0CB1">
        <w:rPr>
          <w:lang w:val="sr-Cyrl-CS" w:eastAsia="en-GB"/>
        </w:rPr>
        <w:t>РЕПУБЛИКА СРБИЈА</w:t>
      </w:r>
    </w:p>
    <w:p w:rsidR="005979DD" w:rsidRPr="005A0CB1" w:rsidRDefault="005979DD" w:rsidP="005979DD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НАРОДНА СКУПШТИНА</w:t>
      </w:r>
    </w:p>
    <w:p w:rsidR="005979DD" w:rsidRPr="005A0CB1" w:rsidRDefault="005979DD" w:rsidP="005979DD">
      <w:pPr>
        <w:rPr>
          <w:rFonts w:eastAsia="Calibri"/>
          <w:lang w:val="sr-Cyrl-CS"/>
        </w:rPr>
      </w:pPr>
      <w:r w:rsidRPr="005A0CB1">
        <w:rPr>
          <w:rFonts w:eastAsia="Calibri"/>
          <w:lang w:val="sr-Cyrl-CS"/>
        </w:rPr>
        <w:t>Одбор за просторно планирање, саобраћај,</w:t>
      </w:r>
    </w:p>
    <w:p w:rsidR="005979DD" w:rsidRPr="005A0CB1" w:rsidRDefault="005979DD" w:rsidP="005979DD">
      <w:pPr>
        <w:rPr>
          <w:rFonts w:eastAsia="Calibri"/>
          <w:lang w:val="sr-Cyrl-CS"/>
        </w:rPr>
      </w:pPr>
      <w:r w:rsidRPr="005A0CB1">
        <w:rPr>
          <w:rFonts w:eastAsia="Calibri"/>
          <w:lang w:val="sr-Cyrl-CS"/>
        </w:rPr>
        <w:t>инфраструктуру и телекомуникације</w:t>
      </w:r>
    </w:p>
    <w:p w:rsidR="005979DD" w:rsidRPr="00FA42D0" w:rsidRDefault="005979DD" w:rsidP="005979DD">
      <w:pPr>
        <w:rPr>
          <w:strike/>
          <w:lang w:val="sr-Cyrl-RS" w:eastAsia="en-GB"/>
        </w:rPr>
      </w:pPr>
      <w:r>
        <w:rPr>
          <w:lang w:val="sr-Cyrl-RS" w:eastAsia="en-GB"/>
        </w:rPr>
        <w:t xml:space="preserve">13 </w:t>
      </w:r>
      <w:r w:rsidRPr="005A0CB1">
        <w:rPr>
          <w:lang w:val="sr-Cyrl-CS" w:eastAsia="en-GB"/>
        </w:rPr>
        <w:t>Број</w:t>
      </w:r>
      <w:r>
        <w:rPr>
          <w:lang w:val="sr-Cyrl-CS" w:eastAsia="en-GB"/>
        </w:rPr>
        <w:t xml:space="preserve"> </w:t>
      </w:r>
      <w:r>
        <w:rPr>
          <w:color w:val="000000" w:themeColor="text1"/>
          <w:lang w:val="sr-Cyrl-RS" w:eastAsia="en-GB"/>
        </w:rPr>
        <w:t>06-2/117-26</w:t>
      </w:r>
    </w:p>
    <w:p w:rsidR="005979DD" w:rsidRPr="005A0CB1" w:rsidRDefault="005979DD" w:rsidP="005979DD">
      <w:pPr>
        <w:rPr>
          <w:lang w:val="sr-Cyrl-CS" w:eastAsia="en-GB"/>
        </w:rPr>
      </w:pPr>
      <w:r>
        <w:rPr>
          <w:lang w:eastAsia="en-GB"/>
        </w:rPr>
        <w:t xml:space="preserve">17. </w:t>
      </w:r>
      <w:proofErr w:type="gramStart"/>
      <w:r>
        <w:rPr>
          <w:lang w:val="sr-Cyrl-RS" w:eastAsia="en-GB"/>
        </w:rPr>
        <w:t>јун</w:t>
      </w:r>
      <w:proofErr w:type="gramEnd"/>
      <w:r>
        <w:rPr>
          <w:lang w:val="sr-Cyrl-RS" w:eastAsia="en-GB"/>
        </w:rPr>
        <w:t xml:space="preserve"> </w:t>
      </w:r>
      <w:r>
        <w:rPr>
          <w:lang w:eastAsia="en-GB"/>
        </w:rPr>
        <w:t>2026</w:t>
      </w:r>
      <w:r w:rsidRPr="005A0CB1">
        <w:rPr>
          <w:lang w:eastAsia="en-GB"/>
        </w:rPr>
        <w:t xml:space="preserve">. </w:t>
      </w:r>
      <w:r w:rsidRPr="005A0CB1">
        <w:rPr>
          <w:lang w:val="sr-Cyrl-CS" w:eastAsia="en-GB"/>
        </w:rPr>
        <w:t>године</w:t>
      </w:r>
    </w:p>
    <w:p w:rsidR="005979DD" w:rsidRDefault="005979DD" w:rsidP="005979DD">
      <w:pPr>
        <w:spacing w:after="600"/>
        <w:rPr>
          <w:lang w:val="ru-RU" w:eastAsia="en-GB"/>
        </w:rPr>
      </w:pPr>
      <w:r w:rsidRPr="005A0CB1">
        <w:rPr>
          <w:lang w:val="ru-RU" w:eastAsia="en-GB"/>
        </w:rPr>
        <w:t>Београд</w:t>
      </w:r>
    </w:p>
    <w:p w:rsidR="00A16D8E" w:rsidRPr="00503551" w:rsidRDefault="00A16D8E" w:rsidP="005979DD">
      <w:pPr>
        <w:spacing w:after="600"/>
        <w:rPr>
          <w:lang w:val="ru-RU" w:eastAsia="en-GB"/>
        </w:rPr>
      </w:pPr>
    </w:p>
    <w:p w:rsidR="005979DD" w:rsidRPr="005A0CB1" w:rsidRDefault="005979DD" w:rsidP="005979DD">
      <w:pPr>
        <w:tabs>
          <w:tab w:val="left" w:pos="1134"/>
        </w:tabs>
        <w:jc w:val="center"/>
        <w:rPr>
          <w:bCs/>
          <w:lang w:val="sr-Cyrl-CS"/>
        </w:rPr>
      </w:pPr>
      <w:r w:rsidRPr="005A0CB1">
        <w:rPr>
          <w:bCs/>
          <w:lang w:val="sr-Cyrl-CS"/>
        </w:rPr>
        <w:t>З А П И С Н И К</w:t>
      </w:r>
    </w:p>
    <w:p w:rsidR="005979DD" w:rsidRPr="005A0CB1" w:rsidRDefault="005979DD" w:rsidP="005979DD">
      <w:pPr>
        <w:tabs>
          <w:tab w:val="left" w:pos="1134"/>
        </w:tabs>
        <w:jc w:val="center"/>
        <w:rPr>
          <w:lang w:val="sr-Cyrl-CS"/>
        </w:rPr>
      </w:pPr>
      <w:r>
        <w:rPr>
          <w:lang w:val="sr-Cyrl-RS"/>
        </w:rPr>
        <w:t>24</w:t>
      </w:r>
      <w:r>
        <w:t>.</w:t>
      </w:r>
      <w:r w:rsidRPr="005A0CB1">
        <w:rPr>
          <w:lang w:val="sr-Cyrl-CS"/>
        </w:rPr>
        <w:t xml:space="preserve"> СЕДНИЦЕ ОДБОРА ЗА ПРОСТОРНО ПЛАНИРАЊЕ, САОБРАЋАЈ, ИНФРАСТРУКТУРУ И ТЕЛЕКОМУНИКАЦИЈЕ, </w:t>
      </w:r>
    </w:p>
    <w:p w:rsidR="005979DD" w:rsidRPr="005A0CB1" w:rsidRDefault="005979DD" w:rsidP="005979DD">
      <w:pPr>
        <w:tabs>
          <w:tab w:val="left" w:pos="1134"/>
        </w:tabs>
        <w:jc w:val="center"/>
        <w:rPr>
          <w:lang w:val="sr-Cyrl-CS"/>
        </w:rPr>
      </w:pPr>
      <w:r w:rsidRPr="005A0CB1">
        <w:rPr>
          <w:lang w:val="sr-Cyrl-CS"/>
        </w:rPr>
        <w:t xml:space="preserve">ОДРЖАНЕ </w:t>
      </w:r>
      <w:r>
        <w:rPr>
          <w:lang w:val="sr-Cyrl-RS"/>
        </w:rPr>
        <w:t>17</w:t>
      </w:r>
      <w:r w:rsidRPr="005A0CB1">
        <w:rPr>
          <w:lang w:val="sr-Cyrl-CS"/>
        </w:rPr>
        <w:t xml:space="preserve">. </w:t>
      </w:r>
      <w:r>
        <w:rPr>
          <w:lang w:val="sr-Cyrl-RS"/>
        </w:rPr>
        <w:t>ЈУНА</w:t>
      </w:r>
      <w:r>
        <w:rPr>
          <w:lang w:val="sr-Cyrl-CS"/>
        </w:rPr>
        <w:t xml:space="preserve"> 2026</w:t>
      </w:r>
      <w:r w:rsidRPr="005A0CB1">
        <w:rPr>
          <w:lang w:val="sr-Cyrl-CS"/>
        </w:rPr>
        <w:t>. ГОДИНЕ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почела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у 1</w:t>
      </w:r>
      <w:r>
        <w:rPr>
          <w:rFonts w:ascii="Times New Roman" w:hAnsi="Times New Roman" w:cs="Times New Roman"/>
          <w:sz w:val="24"/>
          <w:szCs w:val="24"/>
        </w:rPr>
        <w:t>0.3</w:t>
      </w:r>
      <w:r w:rsidRPr="005A0CB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5A0CB1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председавао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2FB">
        <w:rPr>
          <w:rFonts w:ascii="Times New Roman" w:hAnsi="Times New Roman" w:cs="Times New Roman"/>
          <w:sz w:val="24"/>
          <w:szCs w:val="24"/>
        </w:rPr>
        <w:t>Угљеша</w:t>
      </w:r>
      <w:proofErr w:type="spellEnd"/>
      <w:r w:rsidRPr="006B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2FB">
        <w:rPr>
          <w:rFonts w:ascii="Times New Roman" w:hAnsi="Times New Roman" w:cs="Times New Roman"/>
          <w:sz w:val="24"/>
          <w:szCs w:val="24"/>
        </w:rPr>
        <w:t>Марковић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.</w:t>
      </w: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EC4B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0C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присуствовали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:</w:t>
      </w:r>
      <w:r w:rsidR="00133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1DD" w:rsidRPr="006B52FB">
        <w:rPr>
          <w:rFonts w:ascii="Times New Roman" w:hAnsi="Times New Roman" w:cs="Times New Roman"/>
          <w:sz w:val="24"/>
          <w:szCs w:val="24"/>
        </w:rPr>
        <w:t>Томислав</w:t>
      </w:r>
      <w:proofErr w:type="spellEnd"/>
      <w:r w:rsidR="001331DD" w:rsidRPr="006B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1DD" w:rsidRPr="006B52FB">
        <w:rPr>
          <w:rFonts w:ascii="Times New Roman" w:hAnsi="Times New Roman" w:cs="Times New Roman"/>
          <w:sz w:val="24"/>
          <w:szCs w:val="24"/>
        </w:rPr>
        <w:t>Јанковић</w:t>
      </w:r>
      <w:proofErr w:type="spellEnd"/>
      <w:r w:rsidR="001331DD" w:rsidRPr="006B52FB">
        <w:rPr>
          <w:rFonts w:ascii="Times New Roman" w:hAnsi="Times New Roman" w:cs="Times New Roman"/>
          <w:sz w:val="24"/>
          <w:szCs w:val="24"/>
        </w:rPr>
        <w:t>,</w:t>
      </w:r>
      <w:r w:rsidR="001331DD">
        <w:rPr>
          <w:rFonts w:ascii="Times New Roman" w:hAnsi="Times New Roman" w:cs="Times New Roman"/>
          <w:sz w:val="24"/>
          <w:szCs w:val="24"/>
        </w:rPr>
        <w:t xml:space="preserve"> 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Драган Јовановић, </w:t>
      </w:r>
      <w:r w:rsidR="001331DD"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2B5221">
        <w:rPr>
          <w:rFonts w:ascii="Times New Roman" w:hAnsi="Times New Roman" w:cs="Times New Roman"/>
          <w:sz w:val="24"/>
          <w:szCs w:val="24"/>
          <w:lang w:val="sr-Cyrl-RS"/>
        </w:rPr>
        <w:t xml:space="preserve">Бранислав Јосифовић, </w:t>
      </w:r>
      <w:r w:rsidR="00EC4B28" w:rsidRPr="006B52FB">
        <w:rPr>
          <w:rFonts w:ascii="Times New Roman" w:hAnsi="Times New Roman" w:cs="Times New Roman"/>
          <w:sz w:val="24"/>
          <w:szCs w:val="24"/>
          <w:lang w:val="sr-Cyrl-RS"/>
        </w:rPr>
        <w:t>Мирослав Кондић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Мирослав Петрашиновић, 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Весна Савовић Петковић, 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>Драган Станојевић, Ненад Филиповић</w:t>
      </w:r>
      <w:r w:rsidR="001331D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>и Далибор Шћекић.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5979DD" w:rsidRPr="006B52FB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EC4B28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28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28">
        <w:rPr>
          <w:rFonts w:ascii="Times New Roman" w:hAnsi="Times New Roman" w:cs="Times New Roman"/>
          <w:sz w:val="24"/>
          <w:szCs w:val="24"/>
        </w:rPr>
        <w:t>присуствовала</w:t>
      </w:r>
      <w:proofErr w:type="spellEnd"/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и заменик члана Одбора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Сања Џајић (заменик Сташе 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>Стојановић).</w:t>
      </w:r>
    </w:p>
    <w:p w:rsidR="00EC4B28" w:rsidRDefault="00EC4B28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979DD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>Седници нису присуствова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>ли чланови Одбора: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>Мила Поповић, Ђорђе С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танковић, </w:t>
      </w:r>
      <w:r w:rsidR="00C42136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bookmarkStart w:id="0" w:name="_GoBack"/>
      <w:bookmarkEnd w:id="0"/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Татјана Марковић Топаловић, </w:t>
      </w:r>
      <w:r w:rsidR="00467E3C">
        <w:rPr>
          <w:rFonts w:ascii="Times New Roman" w:hAnsi="Times New Roman" w:cs="Times New Roman"/>
          <w:sz w:val="24"/>
          <w:szCs w:val="24"/>
          <w:lang w:val="sr-Cyrl-CS"/>
        </w:rPr>
        <w:t xml:space="preserve">Јасмина Каранац, 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Роберт Козма, Предраг Марсенић, 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>нити њихови заменици.</w:t>
      </w:r>
    </w:p>
    <w:p w:rsidR="005979DD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79DD" w:rsidRDefault="007B5952" w:rsidP="005979DD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  <w:r>
        <w:rPr>
          <w:rFonts w:eastAsiaTheme="minorHAnsi"/>
          <w:lang w:val="sr-Cyrl-RS"/>
        </w:rPr>
        <w:tab/>
        <w:t>Седници је присутвовао из Министарства грађевинарства, саобраћаја и инфраструктуре Мирослав Алемпић, в.д. помоћник министра за друмски транспорт, путеве и безбедност саобраћаја.</w:t>
      </w:r>
    </w:p>
    <w:p w:rsidR="007B5952" w:rsidRPr="009C1A00" w:rsidRDefault="007B5952" w:rsidP="005979DD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</w:p>
    <w:p w:rsidR="005979DD" w:rsidRPr="005A0CB1" w:rsidRDefault="005979DD" w:rsidP="005979DD">
      <w:pPr>
        <w:tabs>
          <w:tab w:val="left" w:pos="709"/>
        </w:tabs>
        <w:jc w:val="both"/>
        <w:rPr>
          <w:lang w:val="sr-Cyrl-CS"/>
        </w:rPr>
      </w:pPr>
      <w:r>
        <w:rPr>
          <w:rFonts w:eastAsia="Calibri"/>
          <w:lang w:val="sr-Cyrl-RS"/>
        </w:rPr>
        <w:t xml:space="preserve">          </w:t>
      </w:r>
      <w:r w:rsidRPr="005A0CB1">
        <w:rPr>
          <w:lang w:val="sr-Cyrl-CS"/>
        </w:rPr>
        <w:t xml:space="preserve">Одбор је, </w:t>
      </w:r>
      <w:r>
        <w:rPr>
          <w:lang w:val="sr-Cyrl-RS"/>
        </w:rPr>
        <w:t>једногласно</w:t>
      </w:r>
      <w:r w:rsidRPr="005A0CB1">
        <w:rPr>
          <w:lang w:val="sr-Cyrl-CS"/>
        </w:rPr>
        <w:t xml:space="preserve"> (1</w:t>
      </w:r>
      <w:r w:rsidR="00D82D81">
        <w:rPr>
          <w:lang w:val="sr-Cyrl-CS"/>
        </w:rPr>
        <w:t>1</w:t>
      </w:r>
      <w:r>
        <w:t xml:space="preserve"> </w:t>
      </w:r>
      <w:r w:rsidRPr="005A0CB1">
        <w:rPr>
          <w:lang w:val="sr-Cyrl-CS"/>
        </w:rPr>
        <w:t>„за“</w:t>
      </w:r>
      <w:r>
        <w:rPr>
          <w:lang w:val="sr-Cyrl-CS"/>
        </w:rPr>
        <w:t xml:space="preserve">) </w:t>
      </w:r>
      <w:r w:rsidRPr="005A0CB1">
        <w:rPr>
          <w:lang w:val="sr-Cyrl-CS"/>
        </w:rPr>
        <w:t>у складу са предлогом председника Одбора усвојио следећи</w:t>
      </w:r>
    </w:p>
    <w:p w:rsidR="005979DD" w:rsidRPr="005E2041" w:rsidRDefault="005979DD" w:rsidP="005979DD">
      <w:pPr>
        <w:rPr>
          <w:rFonts w:eastAsiaTheme="minorHAnsi"/>
        </w:rPr>
      </w:pPr>
    </w:p>
    <w:p w:rsidR="005979DD" w:rsidRPr="00BF07E3" w:rsidRDefault="005979DD" w:rsidP="005979DD">
      <w:pPr>
        <w:jc w:val="center"/>
        <w:rPr>
          <w:rFonts w:eastAsiaTheme="minorHAnsi"/>
        </w:rPr>
      </w:pPr>
      <w:r w:rsidRPr="00BF07E3">
        <w:rPr>
          <w:rFonts w:eastAsiaTheme="minorHAnsi"/>
          <w:lang w:val="sr-Cyrl-RS"/>
        </w:rPr>
        <w:t>Д н е в н и  р е д</w:t>
      </w:r>
      <w:r w:rsidRPr="00BF07E3">
        <w:rPr>
          <w:rFonts w:eastAsiaTheme="minorHAnsi"/>
        </w:rPr>
        <w:t xml:space="preserve"> </w:t>
      </w:r>
      <w:r w:rsidRPr="00BF07E3">
        <w:rPr>
          <w:rFonts w:eastAsiaTheme="minorHAnsi"/>
          <w:lang w:val="sr-Cyrl-RS"/>
        </w:rPr>
        <w:t>:</w:t>
      </w:r>
    </w:p>
    <w:p w:rsidR="005979DD" w:rsidRPr="005E2041" w:rsidRDefault="005979DD" w:rsidP="005979DD">
      <w:pPr>
        <w:rPr>
          <w:rFonts w:eastAsiaTheme="minorHAnsi"/>
        </w:rPr>
      </w:pPr>
    </w:p>
    <w:p w:rsidR="005979DD" w:rsidRPr="00A16D8E" w:rsidRDefault="00D82D81" w:rsidP="00A16D8E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Разматрање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Предлог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>а</w:t>
      </w:r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закона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допунама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Закона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утврђивању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јавног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интереса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посебним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поступцима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ради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реализације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пројекта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изградње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инфраструктурног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коридора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ауто-пута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Е-761,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деоница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Појате-Прељина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>, који је поднела Влада (број 011-1526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>/26 од 17. априла 2026. године).</w:t>
      </w:r>
    </w:p>
    <w:p w:rsidR="005979DD" w:rsidRPr="0070335A" w:rsidRDefault="005979DD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B415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lastRenderedPageBreak/>
        <w:t>Прва тачка дневног реда:</w:t>
      </w:r>
      <w:r w:rsidRPr="00D51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Разматрање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Предлог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>а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закона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допунама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Закона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утврђивању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јавног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интереса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посебним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поступцима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ради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реализације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пројекта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изградње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инфраструктурног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коридора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ауто-пута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Е-761,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деоница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F07E3" w:rsidRPr="0070335A">
        <w:rPr>
          <w:rFonts w:ascii="Times New Roman" w:eastAsia="Times New Roman" w:hAnsi="Times New Roman"/>
          <w:sz w:val="24"/>
          <w:szCs w:val="24"/>
        </w:rPr>
        <w:t>Појате-Прељина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>, који је поднела Влада (број 011-1526/26 од 17. априла 2026. године)</w:t>
      </w:r>
    </w:p>
    <w:p w:rsidR="004A6BF1" w:rsidRDefault="004A6BF1" w:rsidP="005979DD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:rsidR="007F59E7" w:rsidRPr="00F12EE6" w:rsidRDefault="007F59E7" w:rsidP="00F12EE6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  <w:r>
        <w:rPr>
          <w:b/>
          <w:lang w:val="sr-Cyrl-RS"/>
        </w:rPr>
        <w:tab/>
      </w:r>
      <w:r w:rsidR="001331DD" w:rsidRPr="001331DD">
        <w:rPr>
          <w:lang w:val="sr-Cyrl-RS"/>
        </w:rPr>
        <w:t>У уводном излагању</w:t>
      </w:r>
      <w:r w:rsidR="001331DD">
        <w:rPr>
          <w:b/>
          <w:lang w:val="sr-Cyrl-RS"/>
        </w:rPr>
        <w:t xml:space="preserve"> </w:t>
      </w:r>
      <w:r>
        <w:rPr>
          <w:lang w:val="sr-Cyrl-RS"/>
        </w:rPr>
        <w:t>Мирослав Алемпић</w:t>
      </w:r>
      <w:r w:rsidR="001331DD">
        <w:rPr>
          <w:lang w:val="sr-Cyrl-RS"/>
        </w:rPr>
        <w:t xml:space="preserve">, </w:t>
      </w:r>
      <w:r w:rsidR="00F12EE6">
        <w:rPr>
          <w:rFonts w:eastAsiaTheme="minorHAnsi"/>
          <w:lang w:val="sr-Cyrl-RS"/>
        </w:rPr>
        <w:t>в.д. помоћник министра за друмски транспорт, путеве и безбедност саобраћаја,</w:t>
      </w:r>
      <w:r w:rsidR="006420E4">
        <w:rPr>
          <w:lang w:val="sr-Cyrl-RS"/>
        </w:rPr>
        <w:t xml:space="preserve"> </w:t>
      </w:r>
      <w:r w:rsidR="00F12EE6">
        <w:rPr>
          <w:lang w:val="sr-Cyrl-RS"/>
        </w:rPr>
        <w:t>истакао је</w:t>
      </w:r>
      <w:r>
        <w:rPr>
          <w:lang w:val="sr-Cyrl-RS"/>
        </w:rPr>
        <w:t xml:space="preserve"> да ће Моравски коридо</w:t>
      </w:r>
      <w:r w:rsidR="00F12EE6">
        <w:rPr>
          <w:lang w:val="sr-Cyrl-RS"/>
        </w:rPr>
        <w:t>р бити завршен до краја године. О</w:t>
      </w:r>
      <w:r>
        <w:rPr>
          <w:lang w:val="sr-Cyrl-RS"/>
        </w:rPr>
        <w:t xml:space="preserve">вај пројекат </w:t>
      </w:r>
      <w:r w:rsidR="00F12EE6">
        <w:rPr>
          <w:lang w:val="sr-Cyrl-RS"/>
        </w:rPr>
        <w:t xml:space="preserve">треба наставити </w:t>
      </w:r>
      <w:r>
        <w:rPr>
          <w:lang w:val="sr-Cyrl-RS"/>
        </w:rPr>
        <w:t>тако што ће се објединити крак који иде од Краљева до Новог Пазара како би се везао за Моравски коридор, као и за ауто-путеве Коридор 10 и Коридор 11. Истакао је да је Моравски коридор велики подстрек за развој и функционисање привреде тог региона.</w:t>
      </w: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  <w:t>Дискусије по овој тачки дневног реда није било.</w:t>
      </w: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F07E3" w:rsidRPr="00BD5448" w:rsidRDefault="00BD5448" w:rsidP="00BD5448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BD5448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r w:rsidRPr="00BD5448">
        <w:rPr>
          <w:rFonts w:ascii="Times New Roman" w:hAnsi="Times New Roman" w:cs="Times New Roman"/>
          <w:sz w:val="24"/>
          <w:szCs w:val="24"/>
          <w:lang w:val="sr-Cyrl-RS"/>
        </w:rPr>
        <w:t>155</w:t>
      </w:r>
      <w:r w:rsidRPr="00BD54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D5448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r w:rsidRPr="00BD544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BD54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Пословника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Народне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F07E6">
        <w:rPr>
          <w:rFonts w:ascii="Times New Roman" w:eastAsia="Calibri" w:hAnsi="Times New Roman" w:cs="Times New Roman"/>
          <w:sz w:val="24"/>
          <w:szCs w:val="24"/>
          <w:lang w:val="sr-Cyrl-CS"/>
        </w:rPr>
        <w:t>једногласно</w:t>
      </w:r>
      <w:r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(</w:t>
      </w:r>
      <w:r w:rsidR="00EF07E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11 </w:t>
      </w:r>
      <w:r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>„за“)</w:t>
      </w:r>
      <w:r w:rsidR="00A22F38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BD5448">
        <w:rPr>
          <w:rFonts w:ascii="Times New Roman" w:hAnsi="Times New Roman" w:cs="Times New Roman"/>
          <w:sz w:val="24"/>
          <w:szCs w:val="24"/>
          <w:lang w:val="sr-Cyrl-RS"/>
        </w:rPr>
        <w:t>одлучио да предложи Народној скупштини да прихвати П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редлог</w:t>
      </w:r>
      <w:proofErr w:type="spellEnd"/>
      <w:r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448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0C034E">
        <w:rPr>
          <w:rFonts w:ascii="Times New Roman" w:eastAsia="Times New Roman" w:hAnsi="Times New Roman"/>
          <w:sz w:val="24"/>
          <w:szCs w:val="24"/>
        </w:rPr>
        <w:t xml:space="preserve">о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допунама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Закона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утврђивању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јавног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интереса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посебним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поступцима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ради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реализације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пројекта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изградње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инфраструктурног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коридора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ауто-пута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Е-761,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деоница</w:t>
      </w:r>
      <w:proofErr w:type="spellEnd"/>
      <w:r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034E">
        <w:rPr>
          <w:rFonts w:ascii="Times New Roman" w:eastAsia="Times New Roman" w:hAnsi="Times New Roman"/>
          <w:sz w:val="24"/>
          <w:szCs w:val="24"/>
        </w:rPr>
        <w:t>Појате-Прељина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>, који је поднела Влада (број 011-1526/26 од 17. априла 2026. године).</w:t>
      </w:r>
      <w:r w:rsidRPr="00A16D8E">
        <w:rPr>
          <w:lang w:val="sr-Cyrl-CS"/>
        </w:rPr>
        <w:t xml:space="preserve">  </w:t>
      </w:r>
    </w:p>
    <w:p w:rsidR="005979DD" w:rsidRPr="00BD5448" w:rsidRDefault="005979DD" w:rsidP="00BD5448">
      <w:pPr>
        <w:jc w:val="both"/>
        <w:rPr>
          <w:lang w:val="sr-Cyrl-CS"/>
        </w:rPr>
      </w:pPr>
      <w:r w:rsidRPr="00D514F9">
        <w:rPr>
          <w:lang w:val="sr-Cyrl-RS"/>
        </w:rPr>
        <w:tab/>
      </w:r>
    </w:p>
    <w:p w:rsidR="005979DD" w:rsidRDefault="005979DD" w:rsidP="005979D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149C">
        <w:rPr>
          <w:rFonts w:ascii="Times New Roman" w:hAnsi="Times New Roman"/>
          <w:sz w:val="24"/>
          <w:szCs w:val="24"/>
        </w:rPr>
        <w:t>За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известиоца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Одбора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на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дници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Народне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скупштине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одређен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је </w:t>
      </w:r>
      <w:r>
        <w:rPr>
          <w:rFonts w:ascii="Times New Roman" w:hAnsi="Times New Roman"/>
          <w:sz w:val="24"/>
          <w:szCs w:val="24"/>
          <w:lang w:val="sr-Cyrl-CS"/>
        </w:rPr>
        <w:t>Угљеша Марковић</w:t>
      </w:r>
      <w:r w:rsidRPr="005514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председник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Одбора</w:t>
      </w:r>
      <w:proofErr w:type="spellEnd"/>
      <w:r w:rsidRPr="0055149C">
        <w:rPr>
          <w:rFonts w:ascii="Times New Roman" w:hAnsi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r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је закључена </w:t>
      </w:r>
      <w:r w:rsidRPr="00D514F9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>10.35</w:t>
      </w:r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преношена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у live stream-у и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тонски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снимана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видео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запис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Народне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D514F9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D514F9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6B0FB2" w:rsidRDefault="005979DD" w:rsidP="005979DD">
      <w:pPr>
        <w:jc w:val="both"/>
        <w:rPr>
          <w:lang w:val="sr-Cyrl-RS"/>
        </w:rPr>
      </w:pPr>
      <w:r w:rsidRPr="005A0CB1">
        <w:rPr>
          <w:lang w:val="sr-Cyrl-CS"/>
        </w:rPr>
        <w:t xml:space="preserve"> </w:t>
      </w:r>
      <w:r>
        <w:rPr>
          <w:lang w:val="sr-Cyrl-CS"/>
        </w:rPr>
        <w:t xml:space="preserve"> ЗАМЕНИК</w:t>
      </w:r>
      <w:r w:rsidRPr="005A0CB1">
        <w:rPr>
          <w:lang w:val="sr-Cyrl-CS"/>
        </w:rPr>
        <w:t xml:space="preserve"> СЕКРЕТАР</w:t>
      </w:r>
      <w:r w:rsidR="002B0C20">
        <w:rPr>
          <w:lang w:val="sr-Cyrl-CS"/>
        </w:rPr>
        <w:t>А</w:t>
      </w:r>
      <w:r w:rsidRPr="005A0CB1">
        <w:t xml:space="preserve"> O</w:t>
      </w:r>
      <w:r w:rsidRPr="005A0CB1">
        <w:rPr>
          <w:lang w:val="sr-Cyrl-CS"/>
        </w:rPr>
        <w:t xml:space="preserve">ДБОРА              </w:t>
      </w:r>
      <w:r>
        <w:rPr>
          <w:lang w:val="sr-Cyrl-CS"/>
        </w:rPr>
        <w:t xml:space="preserve">                            </w:t>
      </w:r>
      <w:r w:rsidRPr="005A0CB1">
        <w:rPr>
          <w:lang w:val="sr-Cyrl-CS"/>
        </w:rPr>
        <w:t>ПРЕДСЕДНИК</w:t>
      </w:r>
      <w:r>
        <w:rPr>
          <w:lang w:val="sr-Cyrl-CS"/>
        </w:rPr>
        <w:t xml:space="preserve"> ОДБОРА            </w:t>
      </w:r>
    </w:p>
    <w:p w:rsidR="005979DD" w:rsidRPr="005A0CB1" w:rsidRDefault="005979DD" w:rsidP="005979DD">
      <w:pPr>
        <w:jc w:val="both"/>
        <w:rPr>
          <w:lang w:val="sr-Cyrl-CS"/>
        </w:rPr>
      </w:pPr>
    </w:p>
    <w:p w:rsidR="005979DD" w:rsidRDefault="005979DD" w:rsidP="005979DD">
      <w:pPr>
        <w:jc w:val="both"/>
      </w:pPr>
      <w:r>
        <w:rPr>
          <w:lang w:val="sr-Cyrl-CS"/>
        </w:rPr>
        <w:t xml:space="preserve">        </w:t>
      </w:r>
      <w:r w:rsidR="002B0C20">
        <w:rPr>
          <w:lang w:val="sr-Cyrl-CS"/>
        </w:rPr>
        <w:t xml:space="preserve">   </w:t>
      </w:r>
      <w:r>
        <w:rPr>
          <w:lang w:val="sr-Cyrl-CS"/>
        </w:rPr>
        <w:t xml:space="preserve">Неда Николић                                                                            </w:t>
      </w:r>
      <w:proofErr w:type="spellStart"/>
      <w:r w:rsidRPr="005A0CB1">
        <w:t>Угљеша</w:t>
      </w:r>
      <w:proofErr w:type="spellEnd"/>
      <w:r w:rsidRPr="005A0CB1">
        <w:t xml:space="preserve"> </w:t>
      </w:r>
      <w:proofErr w:type="spellStart"/>
      <w:r w:rsidRPr="005A0CB1">
        <w:t>Марковић</w:t>
      </w:r>
      <w:proofErr w:type="spellEnd"/>
    </w:p>
    <w:p w:rsidR="005979DD" w:rsidRDefault="005979DD" w:rsidP="005979DD">
      <w:pPr>
        <w:jc w:val="both"/>
      </w:pPr>
    </w:p>
    <w:p w:rsidR="005979DD" w:rsidRDefault="005979DD" w:rsidP="005979DD">
      <w:pPr>
        <w:jc w:val="both"/>
      </w:pPr>
    </w:p>
    <w:p w:rsidR="005979DD" w:rsidRPr="005A0CB1" w:rsidRDefault="005979DD" w:rsidP="005979DD">
      <w:pPr>
        <w:jc w:val="both"/>
      </w:pPr>
    </w:p>
    <w:p w:rsidR="007A3591" w:rsidRDefault="007A3591"/>
    <w:sectPr w:rsidR="007A3591" w:rsidSect="009E5E61">
      <w:foot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060" w:rsidRDefault="002D5060">
      <w:r>
        <w:separator/>
      </w:r>
    </w:p>
  </w:endnote>
  <w:endnote w:type="continuationSeparator" w:id="0">
    <w:p w:rsidR="002D5060" w:rsidRDefault="002D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44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E61" w:rsidRDefault="00A22F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1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2BE3" w:rsidRDefault="00C42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060" w:rsidRDefault="002D5060">
      <w:r>
        <w:separator/>
      </w:r>
    </w:p>
  </w:footnote>
  <w:footnote w:type="continuationSeparator" w:id="0">
    <w:p w:rsidR="002D5060" w:rsidRDefault="002D5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A0289"/>
    <w:multiLevelType w:val="hybridMultilevel"/>
    <w:tmpl w:val="D5F6D1F0"/>
    <w:lvl w:ilvl="0" w:tplc="5F5CB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7148A"/>
    <w:multiLevelType w:val="hybridMultilevel"/>
    <w:tmpl w:val="5DE0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A7286"/>
    <w:multiLevelType w:val="hybridMultilevel"/>
    <w:tmpl w:val="533447F0"/>
    <w:lvl w:ilvl="0" w:tplc="7B40B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9091B"/>
    <w:multiLevelType w:val="hybridMultilevel"/>
    <w:tmpl w:val="00EE2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A1"/>
    <w:rsid w:val="00126AA3"/>
    <w:rsid w:val="001331DD"/>
    <w:rsid w:val="001D7A01"/>
    <w:rsid w:val="002B0C20"/>
    <w:rsid w:val="002B5221"/>
    <w:rsid w:val="002C0055"/>
    <w:rsid w:val="002D5060"/>
    <w:rsid w:val="00466836"/>
    <w:rsid w:val="004676D1"/>
    <w:rsid w:val="00467E3C"/>
    <w:rsid w:val="004A6BF1"/>
    <w:rsid w:val="005768A1"/>
    <w:rsid w:val="005979DD"/>
    <w:rsid w:val="006420E4"/>
    <w:rsid w:val="0070335A"/>
    <w:rsid w:val="007A3591"/>
    <w:rsid w:val="007B5952"/>
    <w:rsid w:val="007F59E7"/>
    <w:rsid w:val="008953D3"/>
    <w:rsid w:val="009630B1"/>
    <w:rsid w:val="009B527B"/>
    <w:rsid w:val="00A16D8E"/>
    <w:rsid w:val="00A22F38"/>
    <w:rsid w:val="00B46BA1"/>
    <w:rsid w:val="00B51B37"/>
    <w:rsid w:val="00BD5448"/>
    <w:rsid w:val="00BF07E3"/>
    <w:rsid w:val="00C42136"/>
    <w:rsid w:val="00C75B5F"/>
    <w:rsid w:val="00D368DB"/>
    <w:rsid w:val="00D82D81"/>
    <w:rsid w:val="00E0082C"/>
    <w:rsid w:val="00EB415D"/>
    <w:rsid w:val="00EC4B28"/>
    <w:rsid w:val="00EF07E6"/>
    <w:rsid w:val="00F1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8960"/>
  <w15:chartTrackingRefBased/>
  <w15:docId w15:val="{15932A40-C5CD-4083-9EFA-1866119F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9DD"/>
    <w:pPr>
      <w:jc w:val="left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79DD"/>
    <w:pPr>
      <w:jc w:val="left"/>
    </w:pPr>
    <w:rPr>
      <w:rFonts w:asciiTheme="minorHAnsi" w:hAnsiTheme="minorHAnsi" w:cstheme="minorBidi"/>
      <w:sz w:val="22"/>
    </w:rPr>
  </w:style>
  <w:style w:type="paragraph" w:styleId="ListParagraph">
    <w:name w:val="List Paragraph"/>
    <w:basedOn w:val="Normal"/>
    <w:uiPriority w:val="34"/>
    <w:qFormat/>
    <w:rsid w:val="005979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7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9DD"/>
    <w:rPr>
      <w:rFonts w:eastAsia="Times New Roman"/>
      <w:szCs w:val="24"/>
    </w:rPr>
  </w:style>
  <w:style w:type="character" w:customStyle="1" w:styleId="Bodytext3Bold">
    <w:name w:val="Body text (3) + Bold"/>
    <w:rsid w:val="005979DD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1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13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Čolić</dc:creator>
  <cp:keywords/>
  <dc:description/>
  <cp:lastModifiedBy>Neda Nikolić</cp:lastModifiedBy>
  <cp:revision>27</cp:revision>
  <cp:lastPrinted>2026-07-06T05:54:00Z</cp:lastPrinted>
  <dcterms:created xsi:type="dcterms:W3CDTF">2026-07-03T07:45:00Z</dcterms:created>
  <dcterms:modified xsi:type="dcterms:W3CDTF">2026-07-06T05:55:00Z</dcterms:modified>
</cp:coreProperties>
</file>